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075A1" w14:textId="77777777" w:rsidR="0097070D" w:rsidRDefault="00B37B4B" w:rsidP="00387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E97">
        <w:rPr>
          <w:rFonts w:ascii="Times New Roman" w:hAnsi="Times New Roman" w:cs="Times New Roman"/>
          <w:b/>
          <w:sz w:val="28"/>
          <w:szCs w:val="28"/>
        </w:rPr>
        <w:t>Перечень р</w:t>
      </w:r>
      <w:r w:rsidR="003872DB" w:rsidRPr="00A25E97">
        <w:rPr>
          <w:rFonts w:ascii="Times New Roman" w:hAnsi="Times New Roman" w:cs="Times New Roman"/>
          <w:b/>
          <w:sz w:val="28"/>
          <w:szCs w:val="28"/>
        </w:rPr>
        <w:t>ешени</w:t>
      </w:r>
      <w:r w:rsidRPr="00A25E97">
        <w:rPr>
          <w:rFonts w:ascii="Times New Roman" w:hAnsi="Times New Roman" w:cs="Times New Roman"/>
          <w:b/>
          <w:sz w:val="28"/>
          <w:szCs w:val="28"/>
        </w:rPr>
        <w:t>й</w:t>
      </w:r>
    </w:p>
    <w:p w14:paraId="35FD8C1D" w14:textId="7899358F" w:rsidR="00971243" w:rsidRPr="00A25E97" w:rsidRDefault="004B196A" w:rsidP="00387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9431A">
        <w:rPr>
          <w:rFonts w:ascii="Times New Roman" w:hAnsi="Times New Roman" w:cs="Times New Roman"/>
          <w:b/>
          <w:sz w:val="28"/>
          <w:szCs w:val="28"/>
        </w:rPr>
        <w:t>4</w:t>
      </w:r>
      <w:r w:rsidR="00F827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070D" w:rsidRPr="00A25E97">
        <w:rPr>
          <w:rFonts w:ascii="Times New Roman" w:hAnsi="Times New Roman" w:cs="Times New Roman"/>
          <w:b/>
          <w:sz w:val="28"/>
          <w:szCs w:val="28"/>
        </w:rPr>
        <w:t xml:space="preserve">очередной </w:t>
      </w:r>
      <w:r w:rsidR="00AB3644" w:rsidRPr="00A25E97">
        <w:rPr>
          <w:rFonts w:ascii="Times New Roman" w:hAnsi="Times New Roman" w:cs="Times New Roman"/>
          <w:b/>
          <w:sz w:val="28"/>
          <w:szCs w:val="28"/>
        </w:rPr>
        <w:t>сесси</w:t>
      </w:r>
      <w:r w:rsidR="00AB3644">
        <w:rPr>
          <w:rFonts w:ascii="Times New Roman" w:hAnsi="Times New Roman" w:cs="Times New Roman"/>
          <w:b/>
          <w:sz w:val="28"/>
          <w:szCs w:val="28"/>
        </w:rPr>
        <w:t>и</w:t>
      </w:r>
      <w:r w:rsidR="003872DB" w:rsidRPr="00A25E97">
        <w:rPr>
          <w:rFonts w:ascii="Times New Roman" w:hAnsi="Times New Roman" w:cs="Times New Roman"/>
          <w:b/>
          <w:sz w:val="28"/>
          <w:szCs w:val="28"/>
        </w:rPr>
        <w:t xml:space="preserve"> Совета</w:t>
      </w:r>
    </w:p>
    <w:p w14:paraId="5AF4FA4B" w14:textId="77777777" w:rsidR="003872DB" w:rsidRPr="00A25E97" w:rsidRDefault="003872DB" w:rsidP="00387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E97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</w:p>
    <w:p w14:paraId="0332ED36" w14:textId="77777777" w:rsidR="0097070D" w:rsidRPr="003E16A5" w:rsidRDefault="0097070D" w:rsidP="00387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5538" w:type="pct"/>
        <w:tblInd w:w="-1168" w:type="dxa"/>
        <w:tblLook w:val="04A0" w:firstRow="1" w:lastRow="0" w:firstColumn="1" w:lastColumn="0" w:noHBand="0" w:noVBand="1"/>
      </w:tblPr>
      <w:tblGrid>
        <w:gridCol w:w="8222"/>
        <w:gridCol w:w="1133"/>
        <w:gridCol w:w="1559"/>
      </w:tblGrid>
      <w:tr w:rsidR="00140EE1" w:rsidRPr="003E16A5" w14:paraId="666D3166" w14:textId="77777777" w:rsidTr="003E16A5">
        <w:tc>
          <w:tcPr>
            <w:tcW w:w="3767" w:type="pct"/>
            <w:vAlign w:val="center"/>
          </w:tcPr>
          <w:p w14:paraId="53C2DB8D" w14:textId="77777777" w:rsidR="003872DB" w:rsidRPr="003A69E3" w:rsidRDefault="003872DB" w:rsidP="00D42F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9E3">
              <w:rPr>
                <w:rFonts w:ascii="Times New Roman" w:hAnsi="Times New Roman" w:cs="Times New Roman"/>
                <w:sz w:val="26"/>
                <w:szCs w:val="26"/>
              </w:rPr>
              <w:t>Наименование решения</w:t>
            </w:r>
          </w:p>
        </w:tc>
        <w:tc>
          <w:tcPr>
            <w:tcW w:w="519" w:type="pct"/>
            <w:vAlign w:val="center"/>
          </w:tcPr>
          <w:p w14:paraId="756D8D22" w14:textId="77777777" w:rsidR="003872DB" w:rsidRPr="003A69E3" w:rsidRDefault="003872DB" w:rsidP="00D42F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9E3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714" w:type="pct"/>
            <w:vAlign w:val="center"/>
          </w:tcPr>
          <w:p w14:paraId="06CC4B30" w14:textId="77777777" w:rsidR="003872DB" w:rsidRPr="003A69E3" w:rsidRDefault="009A582A" w:rsidP="00D42F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9E3">
              <w:rPr>
                <w:rFonts w:ascii="Times New Roman" w:hAnsi="Times New Roman" w:cs="Times New Roman"/>
                <w:sz w:val="26"/>
                <w:szCs w:val="26"/>
              </w:rPr>
              <w:t>Дата решения</w:t>
            </w:r>
          </w:p>
        </w:tc>
      </w:tr>
      <w:tr w:rsidR="006B3134" w:rsidRPr="005C1BE1" w14:paraId="34393528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060D0268" w14:textId="2AAE1C3B" w:rsidR="003E16A5" w:rsidRPr="003A1680" w:rsidRDefault="00A9431A" w:rsidP="00680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490"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изменений в решение Совета муниципального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E1490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образования Кавказский район от 18 декабря 2025 года № 308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E1490">
              <w:rPr>
                <w:rFonts w:ascii="Times New Roman" w:hAnsi="Times New Roman" w:cs="Times New Roman"/>
                <w:bCs/>
                <w:sz w:val="28"/>
                <w:szCs w:val="28"/>
              </w:rPr>
              <w:t>«О бюджете муниципального образования Кавказский муниципальный район Краснодарского края на 2026 год и плановый период 2027 и 2028 годов»</w:t>
            </w:r>
          </w:p>
        </w:tc>
        <w:tc>
          <w:tcPr>
            <w:tcW w:w="519" w:type="pct"/>
            <w:vAlign w:val="center"/>
          </w:tcPr>
          <w:p w14:paraId="0ED2E5EC" w14:textId="43D7BD16" w:rsidR="006B3134" w:rsidRDefault="00A9431A" w:rsidP="005C1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  <w:p w14:paraId="3C21F5EC" w14:textId="0924E1B0" w:rsidR="003A1680" w:rsidRPr="005C1BE1" w:rsidRDefault="003A1680" w:rsidP="005C1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" w:type="pct"/>
            <w:vAlign w:val="center"/>
          </w:tcPr>
          <w:p w14:paraId="7DE423AA" w14:textId="0D3453EE" w:rsidR="006B3134" w:rsidRPr="005C1BE1" w:rsidRDefault="00A9431A" w:rsidP="005C1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  <w:r w:rsidR="00A1121C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</w:tr>
      <w:tr w:rsidR="00F309F7" w:rsidRPr="005C1BE1" w14:paraId="50766AE0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04D5A5C6" w14:textId="0D78F2A6" w:rsidR="006800AB" w:rsidRPr="003A1680" w:rsidRDefault="00A9431A" w:rsidP="004B196A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01695">
              <w:rPr>
                <w:rFonts w:ascii="Times New Roman" w:hAnsi="Times New Roman" w:cs="Times New Roman"/>
                <w:sz w:val="28"/>
                <w:szCs w:val="28"/>
              </w:rPr>
              <w:t>Об исполнении бюджета муниципального образования Кавказский район за 2025 год</w:t>
            </w:r>
          </w:p>
        </w:tc>
        <w:tc>
          <w:tcPr>
            <w:tcW w:w="519" w:type="pct"/>
            <w:vAlign w:val="center"/>
          </w:tcPr>
          <w:p w14:paraId="134555A7" w14:textId="73BBCD5F" w:rsidR="00F309F7" w:rsidRPr="005C1BE1" w:rsidRDefault="00A9431A" w:rsidP="005C1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</w:p>
        </w:tc>
        <w:tc>
          <w:tcPr>
            <w:tcW w:w="714" w:type="pct"/>
            <w:vAlign w:val="center"/>
          </w:tcPr>
          <w:p w14:paraId="65F3AE66" w14:textId="3F774E35" w:rsidR="00F309F7" w:rsidRPr="005C1BE1" w:rsidRDefault="00A9431A" w:rsidP="00AF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28.05.2026</w:t>
            </w:r>
          </w:p>
        </w:tc>
      </w:tr>
      <w:tr w:rsidR="006800AB" w:rsidRPr="005C1BE1" w14:paraId="52F8C81D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6FC7F5FC" w14:textId="6DC9AADB" w:rsidR="006800AB" w:rsidRPr="003A1680" w:rsidRDefault="00A9431A" w:rsidP="003A16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1695">
              <w:rPr>
                <w:rFonts w:ascii="Times New Roman" w:hAnsi="Times New Roman" w:cs="Times New Roman"/>
                <w:sz w:val="28"/>
                <w:szCs w:val="28"/>
              </w:rPr>
              <w:t>О выполнении муниципальных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169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Кавказский район в 2025 году</w:t>
            </w:r>
          </w:p>
        </w:tc>
        <w:tc>
          <w:tcPr>
            <w:tcW w:w="519" w:type="pct"/>
            <w:vAlign w:val="center"/>
          </w:tcPr>
          <w:p w14:paraId="6534B95C" w14:textId="26D24090" w:rsidR="006800AB" w:rsidRPr="005C1BE1" w:rsidRDefault="00A9431A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</w:tc>
        <w:tc>
          <w:tcPr>
            <w:tcW w:w="714" w:type="pct"/>
            <w:vAlign w:val="center"/>
          </w:tcPr>
          <w:p w14:paraId="32B7DF28" w14:textId="237E01D5" w:rsidR="006800AB" w:rsidRPr="005C1BE1" w:rsidRDefault="00A9431A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28.05.2026</w:t>
            </w:r>
          </w:p>
        </w:tc>
      </w:tr>
      <w:tr w:rsidR="006800AB" w:rsidRPr="005C1BE1" w14:paraId="7D49C625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26181E52" w14:textId="30878ACC" w:rsidR="006800AB" w:rsidRPr="006800AB" w:rsidRDefault="00A9431A" w:rsidP="006800AB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01695">
              <w:rPr>
                <w:rFonts w:ascii="Times New Roman" w:hAnsi="Times New Roman" w:cs="Times New Roman"/>
                <w:sz w:val="28"/>
                <w:szCs w:val="28"/>
              </w:rPr>
              <w:t xml:space="preserve">О рассмотрении постановления Законодательного собрания Краснодарского края от </w:t>
            </w:r>
            <w:r w:rsidRPr="0060169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22 апреля 2026 года </w:t>
            </w:r>
            <w:r w:rsidRPr="00601695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№ 1977-П </w:t>
            </w:r>
            <w:r w:rsidRPr="00601695">
              <w:rPr>
                <w:rFonts w:ascii="Times New Roman" w:hAnsi="Times New Roman" w:cs="Times New Roman"/>
                <w:sz w:val="28"/>
                <w:szCs w:val="28"/>
              </w:rPr>
              <w:t xml:space="preserve"> «О выполнении государственных программ Краснодарского края в 2025 году»</w:t>
            </w:r>
          </w:p>
        </w:tc>
        <w:tc>
          <w:tcPr>
            <w:tcW w:w="519" w:type="pct"/>
            <w:vAlign w:val="center"/>
          </w:tcPr>
          <w:p w14:paraId="064FF5DA" w14:textId="6701B66A" w:rsidR="006800AB" w:rsidRPr="005C1BE1" w:rsidRDefault="00A9431A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</w:p>
        </w:tc>
        <w:tc>
          <w:tcPr>
            <w:tcW w:w="714" w:type="pct"/>
            <w:vAlign w:val="center"/>
          </w:tcPr>
          <w:p w14:paraId="4497594D" w14:textId="3FA219CA" w:rsidR="006800AB" w:rsidRPr="005C1BE1" w:rsidRDefault="00A9431A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28.05.2026</w:t>
            </w:r>
          </w:p>
        </w:tc>
      </w:tr>
      <w:tr w:rsidR="006800AB" w:rsidRPr="005C1BE1" w14:paraId="41EC562C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67A071F6" w14:textId="4EEEB2B0" w:rsidR="006800AB" w:rsidRPr="003A1680" w:rsidRDefault="00A9431A" w:rsidP="00680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66EC">
              <w:rPr>
                <w:rFonts w:ascii="Times New Roman" w:hAnsi="Times New Roman" w:cs="Times New Roman"/>
                <w:bCs/>
                <w:sz w:val="28"/>
                <w:szCs w:val="28"/>
              </w:rPr>
              <w:t>О назначении заместителя председателя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D66EC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Контрольно-счетной палаты муниципального образования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D66EC">
              <w:rPr>
                <w:rFonts w:ascii="Times New Roman" w:hAnsi="Times New Roman" w:cs="Times New Roman"/>
                <w:bCs/>
                <w:sz w:val="28"/>
                <w:szCs w:val="28"/>
              </w:rPr>
              <w:t>Кавказский район</w:t>
            </w:r>
          </w:p>
        </w:tc>
        <w:tc>
          <w:tcPr>
            <w:tcW w:w="519" w:type="pct"/>
            <w:vAlign w:val="center"/>
          </w:tcPr>
          <w:p w14:paraId="1140DC69" w14:textId="1319C35C" w:rsidR="006800AB" w:rsidRPr="005C1BE1" w:rsidRDefault="00A9431A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367</w:t>
            </w:r>
          </w:p>
        </w:tc>
        <w:tc>
          <w:tcPr>
            <w:tcW w:w="714" w:type="pct"/>
            <w:vAlign w:val="center"/>
          </w:tcPr>
          <w:p w14:paraId="00546D28" w14:textId="28457534" w:rsidR="006800AB" w:rsidRPr="005C1BE1" w:rsidRDefault="00A9431A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28.05.2026</w:t>
            </w:r>
          </w:p>
        </w:tc>
      </w:tr>
      <w:tr w:rsidR="006800AB" w:rsidRPr="005C1BE1" w14:paraId="38853D62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37026AC3" w14:textId="6A740319" w:rsidR="006800AB" w:rsidRPr="003A1680" w:rsidRDefault="00A9431A" w:rsidP="003A168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1490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Порядка принятия решения о применении к лицу, замещающему муниципальную должность в муниципальном образовании Кавказский муниципальный район Краснодарского края, мер ответственности, указанных в части 4 статьи 29 Федерального закона от 20 марта 2025 года № 33-ФЗ "Об общих принципах организации местного самоуправления в единой системе публичной власти"</w:t>
            </w:r>
          </w:p>
        </w:tc>
        <w:tc>
          <w:tcPr>
            <w:tcW w:w="519" w:type="pct"/>
            <w:vAlign w:val="center"/>
          </w:tcPr>
          <w:p w14:paraId="72C6804C" w14:textId="5FBC52DF" w:rsidR="006800AB" w:rsidRPr="005C1BE1" w:rsidRDefault="00A9431A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</w:t>
            </w:r>
          </w:p>
        </w:tc>
        <w:tc>
          <w:tcPr>
            <w:tcW w:w="714" w:type="pct"/>
            <w:vAlign w:val="center"/>
          </w:tcPr>
          <w:p w14:paraId="4434CC0F" w14:textId="2ECB5812" w:rsidR="006800AB" w:rsidRPr="005C1BE1" w:rsidRDefault="00A9431A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28.05.2026</w:t>
            </w:r>
          </w:p>
        </w:tc>
      </w:tr>
      <w:tr w:rsidR="00A9431A" w:rsidRPr="005C1BE1" w14:paraId="025A1F1F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104CE31C" w14:textId="20ADB036" w:rsidR="00A9431A" w:rsidRPr="007528DE" w:rsidRDefault="00A9431A" w:rsidP="003A168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7DE6">
              <w:rPr>
                <w:rFonts w:ascii="Times New Roman" w:hAnsi="Times New Roman" w:cs="Times New Roman"/>
                <w:sz w:val="28"/>
                <w:szCs w:val="28"/>
              </w:rPr>
              <w:t>О рассмотрении представления прокуратуры Кавказского района «Об устранении нарушений бюджетного законодательства, законодательства об общих принципах организации и деятельности контрольно-счетных органов, о противодействии коррупции</w:t>
            </w:r>
            <w:r w:rsidR="008606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19" w:type="pct"/>
            <w:vAlign w:val="center"/>
          </w:tcPr>
          <w:p w14:paraId="70B16EA1" w14:textId="67CEDEB6" w:rsidR="00A9431A" w:rsidRDefault="00A9431A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</w:p>
        </w:tc>
        <w:tc>
          <w:tcPr>
            <w:tcW w:w="714" w:type="pct"/>
            <w:vAlign w:val="center"/>
          </w:tcPr>
          <w:p w14:paraId="61EDFEF0" w14:textId="49FE6DD3" w:rsidR="00A9431A" w:rsidRDefault="00A9431A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28.05.2026</w:t>
            </w:r>
          </w:p>
        </w:tc>
      </w:tr>
      <w:tr w:rsidR="00A9431A" w:rsidRPr="005C1BE1" w14:paraId="133E5A63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7AF7139E" w14:textId="173D0B38" w:rsidR="00A9431A" w:rsidRPr="007528DE" w:rsidRDefault="0086066D" w:rsidP="003A168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5F0D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муниципального образования Кавказский район от 28 мая 2025 года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F0D">
              <w:rPr>
                <w:rFonts w:ascii="Times New Roman" w:hAnsi="Times New Roman" w:cs="Times New Roman"/>
                <w:sz w:val="28"/>
                <w:szCs w:val="28"/>
              </w:rPr>
              <w:t>246 «Об утверждении Положения о муниципальном земельном контроле на территории муниципального образования Кавказский район»</w:t>
            </w:r>
          </w:p>
        </w:tc>
        <w:tc>
          <w:tcPr>
            <w:tcW w:w="519" w:type="pct"/>
            <w:vAlign w:val="center"/>
          </w:tcPr>
          <w:p w14:paraId="73B89C77" w14:textId="10B54F8F" w:rsidR="00A9431A" w:rsidRDefault="00A9431A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  <w:tc>
          <w:tcPr>
            <w:tcW w:w="714" w:type="pct"/>
            <w:vAlign w:val="center"/>
          </w:tcPr>
          <w:p w14:paraId="0C577C0B" w14:textId="66CA4C76" w:rsidR="00A9431A" w:rsidRDefault="00A9431A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28.05.2026</w:t>
            </w:r>
          </w:p>
        </w:tc>
      </w:tr>
      <w:tr w:rsidR="00A9431A" w:rsidRPr="005C1BE1" w14:paraId="7DCD3E28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28AE7EF2" w14:textId="19DF9D56" w:rsidR="00A9431A" w:rsidRPr="007528DE" w:rsidRDefault="0086066D" w:rsidP="003A168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1862">
              <w:rPr>
                <w:rFonts w:ascii="Times New Roman" w:hAnsi="Times New Roman" w:cs="Times New Roman"/>
                <w:bCs/>
                <w:sz w:val="28"/>
                <w:szCs w:val="28"/>
              </w:rPr>
              <w:t>О деятельности муниципального бюджетного учреждения «Управление архитектуры и градостроительства» муниципального образования Кавказский район в 2025 году</w:t>
            </w:r>
          </w:p>
        </w:tc>
        <w:tc>
          <w:tcPr>
            <w:tcW w:w="519" w:type="pct"/>
            <w:vAlign w:val="center"/>
          </w:tcPr>
          <w:p w14:paraId="4948E28E" w14:textId="5BFA2FFB" w:rsidR="00A9431A" w:rsidRDefault="00A9431A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371</w:t>
            </w:r>
          </w:p>
        </w:tc>
        <w:tc>
          <w:tcPr>
            <w:tcW w:w="714" w:type="pct"/>
            <w:vAlign w:val="center"/>
          </w:tcPr>
          <w:p w14:paraId="0C2836DC" w14:textId="79E42ED1" w:rsidR="00A9431A" w:rsidRDefault="00A9431A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28.05.2026</w:t>
            </w:r>
          </w:p>
        </w:tc>
      </w:tr>
      <w:tr w:rsidR="006800AB" w:rsidRPr="005C1BE1" w14:paraId="35220742" w14:textId="77777777" w:rsidTr="00AF6436">
        <w:trPr>
          <w:trHeight w:val="592"/>
        </w:trPr>
        <w:tc>
          <w:tcPr>
            <w:tcW w:w="3767" w:type="pct"/>
            <w:vAlign w:val="center"/>
          </w:tcPr>
          <w:p w14:paraId="0DFF24CF" w14:textId="3288A033" w:rsidR="006800AB" w:rsidRPr="006800AB" w:rsidRDefault="0086066D" w:rsidP="003A1680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CC718D">
              <w:rPr>
                <w:rFonts w:ascii="Times New Roman" w:hAnsi="Times New Roman"/>
                <w:sz w:val="28"/>
                <w:szCs w:val="28"/>
                <w:lang w:bidi="ru-RU"/>
              </w:rPr>
              <w:t>Об итогах работы предприятий ЖКХ в зимний период 2025–</w:t>
            </w:r>
            <w:r w:rsidRPr="00CC718D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2026 </w:t>
            </w:r>
            <w:r>
              <w:rPr>
                <w:rFonts w:ascii="Times New Roman" w:hAnsi="Times New Roman"/>
                <w:sz w:val="28"/>
                <w:szCs w:val="28"/>
                <w:lang w:bidi="ru-RU"/>
              </w:rPr>
              <w:t>годов</w:t>
            </w:r>
          </w:p>
        </w:tc>
        <w:tc>
          <w:tcPr>
            <w:tcW w:w="519" w:type="pct"/>
            <w:vAlign w:val="center"/>
          </w:tcPr>
          <w:p w14:paraId="1033D715" w14:textId="25ADDB5C" w:rsidR="006800AB" w:rsidRPr="005C1BE1" w:rsidRDefault="00A9431A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372</w:t>
            </w:r>
          </w:p>
        </w:tc>
        <w:tc>
          <w:tcPr>
            <w:tcW w:w="714" w:type="pct"/>
            <w:vAlign w:val="center"/>
          </w:tcPr>
          <w:p w14:paraId="2FCF0C92" w14:textId="0C3BD74E" w:rsidR="006800AB" w:rsidRPr="005C1BE1" w:rsidRDefault="00A9431A" w:rsidP="00680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28.05.2026</w:t>
            </w:r>
          </w:p>
        </w:tc>
      </w:tr>
    </w:tbl>
    <w:p w14:paraId="52A573BE" w14:textId="77777777" w:rsidR="008B7795" w:rsidRPr="003E16A5" w:rsidRDefault="008B7795" w:rsidP="005C1BE1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8B7795" w:rsidRPr="003E16A5" w:rsidSect="00A1121C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60"/>
        </w:tabs>
        <w:ind w:left="749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60"/>
        </w:tabs>
        <w:ind w:left="763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60"/>
        </w:tabs>
        <w:ind w:left="77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60"/>
        </w:tabs>
        <w:ind w:left="792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60"/>
        </w:tabs>
        <w:ind w:left="806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60"/>
        </w:tabs>
        <w:ind w:left="821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60"/>
        </w:tabs>
        <w:ind w:left="835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60"/>
        </w:tabs>
        <w:ind w:left="850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60"/>
        </w:tabs>
        <w:ind w:left="864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473616F6"/>
    <w:multiLevelType w:val="hybridMultilevel"/>
    <w:tmpl w:val="34480B98"/>
    <w:lvl w:ilvl="0" w:tplc="2CF2A7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E6EBD"/>
    <w:multiLevelType w:val="hybridMultilevel"/>
    <w:tmpl w:val="86A8399E"/>
    <w:lvl w:ilvl="0" w:tplc="2D52E8EE">
      <w:start w:val="10"/>
      <w:numFmt w:val="decimal"/>
      <w:lvlText w:val="%1."/>
      <w:lvlJc w:val="left"/>
      <w:pPr>
        <w:ind w:left="15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num w:numId="1" w16cid:durableId="41367769">
    <w:abstractNumId w:val="0"/>
  </w:num>
  <w:num w:numId="2" w16cid:durableId="1995720394">
    <w:abstractNumId w:val="2"/>
  </w:num>
  <w:num w:numId="3" w16cid:durableId="1026097864">
    <w:abstractNumId w:val="1"/>
  </w:num>
  <w:num w:numId="4" w16cid:durableId="10068573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50C"/>
    <w:rsid w:val="0000266E"/>
    <w:rsid w:val="0001138C"/>
    <w:rsid w:val="00043702"/>
    <w:rsid w:val="00081CA7"/>
    <w:rsid w:val="0008408D"/>
    <w:rsid w:val="000960AC"/>
    <w:rsid w:val="000965CA"/>
    <w:rsid w:val="000B657C"/>
    <w:rsid w:val="000E6EE7"/>
    <w:rsid w:val="000F5A9F"/>
    <w:rsid w:val="00102882"/>
    <w:rsid w:val="00115887"/>
    <w:rsid w:val="00127F51"/>
    <w:rsid w:val="00140EE1"/>
    <w:rsid w:val="0015254F"/>
    <w:rsid w:val="00154C81"/>
    <w:rsid w:val="00163A56"/>
    <w:rsid w:val="00196DB3"/>
    <w:rsid w:val="001A24E3"/>
    <w:rsid w:val="001A2C1E"/>
    <w:rsid w:val="001E1297"/>
    <w:rsid w:val="001E2138"/>
    <w:rsid w:val="001E2A93"/>
    <w:rsid w:val="001F1B94"/>
    <w:rsid w:val="002015B5"/>
    <w:rsid w:val="00206CBE"/>
    <w:rsid w:val="00210465"/>
    <w:rsid w:val="00216BFD"/>
    <w:rsid w:val="00220D24"/>
    <w:rsid w:val="002223AC"/>
    <w:rsid w:val="0022334C"/>
    <w:rsid w:val="002405E6"/>
    <w:rsid w:val="00243C26"/>
    <w:rsid w:val="00252A00"/>
    <w:rsid w:val="00254F99"/>
    <w:rsid w:val="00265D6C"/>
    <w:rsid w:val="00270168"/>
    <w:rsid w:val="00271EA7"/>
    <w:rsid w:val="0028017F"/>
    <w:rsid w:val="00292215"/>
    <w:rsid w:val="00296470"/>
    <w:rsid w:val="002A200C"/>
    <w:rsid w:val="002A2918"/>
    <w:rsid w:val="002B0CE7"/>
    <w:rsid w:val="002C66AA"/>
    <w:rsid w:val="002E01F8"/>
    <w:rsid w:val="002F57E5"/>
    <w:rsid w:val="003179DB"/>
    <w:rsid w:val="00323BAE"/>
    <w:rsid w:val="00327D82"/>
    <w:rsid w:val="003379D3"/>
    <w:rsid w:val="00343F70"/>
    <w:rsid w:val="00360C37"/>
    <w:rsid w:val="00365C20"/>
    <w:rsid w:val="00382A35"/>
    <w:rsid w:val="003872DB"/>
    <w:rsid w:val="00390DB2"/>
    <w:rsid w:val="003A1680"/>
    <w:rsid w:val="003A69E3"/>
    <w:rsid w:val="003B00FD"/>
    <w:rsid w:val="003C2E92"/>
    <w:rsid w:val="003D4DB9"/>
    <w:rsid w:val="003E16A5"/>
    <w:rsid w:val="003F6167"/>
    <w:rsid w:val="00421409"/>
    <w:rsid w:val="00423ACF"/>
    <w:rsid w:val="00434874"/>
    <w:rsid w:val="00443999"/>
    <w:rsid w:val="004506B1"/>
    <w:rsid w:val="00457442"/>
    <w:rsid w:val="00457CC0"/>
    <w:rsid w:val="00477F71"/>
    <w:rsid w:val="0049101A"/>
    <w:rsid w:val="004A01ED"/>
    <w:rsid w:val="004B196A"/>
    <w:rsid w:val="004B4151"/>
    <w:rsid w:val="004E1520"/>
    <w:rsid w:val="004F1804"/>
    <w:rsid w:val="004F7DEF"/>
    <w:rsid w:val="005025EE"/>
    <w:rsid w:val="00537D2B"/>
    <w:rsid w:val="005726C9"/>
    <w:rsid w:val="00575C84"/>
    <w:rsid w:val="0058250C"/>
    <w:rsid w:val="00592350"/>
    <w:rsid w:val="005A41F8"/>
    <w:rsid w:val="005C098C"/>
    <w:rsid w:val="005C1972"/>
    <w:rsid w:val="005C1BE1"/>
    <w:rsid w:val="005D42E2"/>
    <w:rsid w:val="005D7F88"/>
    <w:rsid w:val="005E15B0"/>
    <w:rsid w:val="005E2E9B"/>
    <w:rsid w:val="005E5D31"/>
    <w:rsid w:val="005F0108"/>
    <w:rsid w:val="005F1745"/>
    <w:rsid w:val="005F38ED"/>
    <w:rsid w:val="0060544B"/>
    <w:rsid w:val="00615466"/>
    <w:rsid w:val="00642515"/>
    <w:rsid w:val="0064517E"/>
    <w:rsid w:val="00645AEA"/>
    <w:rsid w:val="006466A0"/>
    <w:rsid w:val="00660E1A"/>
    <w:rsid w:val="006622AE"/>
    <w:rsid w:val="0066250C"/>
    <w:rsid w:val="00664E78"/>
    <w:rsid w:val="006800AB"/>
    <w:rsid w:val="006953A9"/>
    <w:rsid w:val="0069628B"/>
    <w:rsid w:val="006A6622"/>
    <w:rsid w:val="006B3134"/>
    <w:rsid w:val="006B3566"/>
    <w:rsid w:val="006C1E5C"/>
    <w:rsid w:val="006E24FD"/>
    <w:rsid w:val="006E64CD"/>
    <w:rsid w:val="00717CF1"/>
    <w:rsid w:val="0072057D"/>
    <w:rsid w:val="0072535C"/>
    <w:rsid w:val="00730B25"/>
    <w:rsid w:val="00733FE1"/>
    <w:rsid w:val="00734AA0"/>
    <w:rsid w:val="00744D65"/>
    <w:rsid w:val="00757280"/>
    <w:rsid w:val="007607BF"/>
    <w:rsid w:val="00770DEF"/>
    <w:rsid w:val="007A46B9"/>
    <w:rsid w:val="007B4C0E"/>
    <w:rsid w:val="007B5160"/>
    <w:rsid w:val="007C7941"/>
    <w:rsid w:val="007D4D95"/>
    <w:rsid w:val="007F34DB"/>
    <w:rsid w:val="00842F6A"/>
    <w:rsid w:val="0086066D"/>
    <w:rsid w:val="008B0A3A"/>
    <w:rsid w:val="008B3F39"/>
    <w:rsid w:val="008B7795"/>
    <w:rsid w:val="008D6AAD"/>
    <w:rsid w:val="008E29D8"/>
    <w:rsid w:val="008F13E8"/>
    <w:rsid w:val="00905F6F"/>
    <w:rsid w:val="00912196"/>
    <w:rsid w:val="00924192"/>
    <w:rsid w:val="00955AAF"/>
    <w:rsid w:val="00962F92"/>
    <w:rsid w:val="00967A0D"/>
    <w:rsid w:val="0097070D"/>
    <w:rsid w:val="00971243"/>
    <w:rsid w:val="00971B85"/>
    <w:rsid w:val="0097215A"/>
    <w:rsid w:val="00972BD9"/>
    <w:rsid w:val="00994A3F"/>
    <w:rsid w:val="009A0DD7"/>
    <w:rsid w:val="009A12F8"/>
    <w:rsid w:val="009A582A"/>
    <w:rsid w:val="009A5C98"/>
    <w:rsid w:val="009D11F7"/>
    <w:rsid w:val="009E5825"/>
    <w:rsid w:val="00A02BAA"/>
    <w:rsid w:val="00A072AF"/>
    <w:rsid w:val="00A1121C"/>
    <w:rsid w:val="00A126C3"/>
    <w:rsid w:val="00A1661C"/>
    <w:rsid w:val="00A17709"/>
    <w:rsid w:val="00A21BFD"/>
    <w:rsid w:val="00A25E97"/>
    <w:rsid w:val="00A314BD"/>
    <w:rsid w:val="00A46DA8"/>
    <w:rsid w:val="00A53CA1"/>
    <w:rsid w:val="00A63225"/>
    <w:rsid w:val="00A65DF3"/>
    <w:rsid w:val="00A67310"/>
    <w:rsid w:val="00A74C2C"/>
    <w:rsid w:val="00A77795"/>
    <w:rsid w:val="00A92F29"/>
    <w:rsid w:val="00A9431A"/>
    <w:rsid w:val="00A968C5"/>
    <w:rsid w:val="00AA045F"/>
    <w:rsid w:val="00AA1E91"/>
    <w:rsid w:val="00AA2AF0"/>
    <w:rsid w:val="00AB3644"/>
    <w:rsid w:val="00AB6D05"/>
    <w:rsid w:val="00AD1955"/>
    <w:rsid w:val="00AE0033"/>
    <w:rsid w:val="00AF0985"/>
    <w:rsid w:val="00AF2E0B"/>
    <w:rsid w:val="00AF5571"/>
    <w:rsid w:val="00AF6436"/>
    <w:rsid w:val="00B04D4B"/>
    <w:rsid w:val="00B21654"/>
    <w:rsid w:val="00B37B4B"/>
    <w:rsid w:val="00B613D6"/>
    <w:rsid w:val="00B63AA6"/>
    <w:rsid w:val="00B678EC"/>
    <w:rsid w:val="00B67A65"/>
    <w:rsid w:val="00B8143B"/>
    <w:rsid w:val="00BA4C8E"/>
    <w:rsid w:val="00BB20EC"/>
    <w:rsid w:val="00BC5CFA"/>
    <w:rsid w:val="00BC5E1E"/>
    <w:rsid w:val="00BC6EA1"/>
    <w:rsid w:val="00BD4EDD"/>
    <w:rsid w:val="00BF0D20"/>
    <w:rsid w:val="00C0119E"/>
    <w:rsid w:val="00C179D9"/>
    <w:rsid w:val="00C222C9"/>
    <w:rsid w:val="00C360FE"/>
    <w:rsid w:val="00C372F0"/>
    <w:rsid w:val="00C50DD1"/>
    <w:rsid w:val="00C6018A"/>
    <w:rsid w:val="00C637FC"/>
    <w:rsid w:val="00C770E4"/>
    <w:rsid w:val="00C84DCD"/>
    <w:rsid w:val="00CA4324"/>
    <w:rsid w:val="00CB235C"/>
    <w:rsid w:val="00CB74C7"/>
    <w:rsid w:val="00CD2A6C"/>
    <w:rsid w:val="00CF1370"/>
    <w:rsid w:val="00D061E3"/>
    <w:rsid w:val="00D06BD9"/>
    <w:rsid w:val="00D10B2E"/>
    <w:rsid w:val="00D16EDA"/>
    <w:rsid w:val="00D3131F"/>
    <w:rsid w:val="00D323C1"/>
    <w:rsid w:val="00D42F71"/>
    <w:rsid w:val="00D43F8A"/>
    <w:rsid w:val="00D5407B"/>
    <w:rsid w:val="00D54FFD"/>
    <w:rsid w:val="00D60790"/>
    <w:rsid w:val="00D87E0D"/>
    <w:rsid w:val="00DA67BE"/>
    <w:rsid w:val="00DA7ACD"/>
    <w:rsid w:val="00DD4B2E"/>
    <w:rsid w:val="00DD6892"/>
    <w:rsid w:val="00DE5B33"/>
    <w:rsid w:val="00DF16D9"/>
    <w:rsid w:val="00E42A45"/>
    <w:rsid w:val="00E51441"/>
    <w:rsid w:val="00E63C33"/>
    <w:rsid w:val="00E82AF2"/>
    <w:rsid w:val="00E86B1D"/>
    <w:rsid w:val="00EA037F"/>
    <w:rsid w:val="00EA7938"/>
    <w:rsid w:val="00EC379F"/>
    <w:rsid w:val="00EE2A79"/>
    <w:rsid w:val="00EF0497"/>
    <w:rsid w:val="00EF36FC"/>
    <w:rsid w:val="00EF728C"/>
    <w:rsid w:val="00F010E8"/>
    <w:rsid w:val="00F02A5B"/>
    <w:rsid w:val="00F0321B"/>
    <w:rsid w:val="00F06728"/>
    <w:rsid w:val="00F16E5E"/>
    <w:rsid w:val="00F21DB8"/>
    <w:rsid w:val="00F309F7"/>
    <w:rsid w:val="00F320D5"/>
    <w:rsid w:val="00F334D1"/>
    <w:rsid w:val="00F34286"/>
    <w:rsid w:val="00F52810"/>
    <w:rsid w:val="00F63C10"/>
    <w:rsid w:val="00F76A21"/>
    <w:rsid w:val="00F827E3"/>
    <w:rsid w:val="00F905AE"/>
    <w:rsid w:val="00FA4505"/>
    <w:rsid w:val="00FA5272"/>
    <w:rsid w:val="00FB15F8"/>
    <w:rsid w:val="00FC1CA5"/>
    <w:rsid w:val="00FC2D8A"/>
    <w:rsid w:val="00FE0E06"/>
    <w:rsid w:val="00FE5C89"/>
    <w:rsid w:val="00FF2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E023B"/>
  <w15:docId w15:val="{8C010270-E9B6-4436-921B-C1FD0B1A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79F"/>
  </w:style>
  <w:style w:type="paragraph" w:styleId="1">
    <w:name w:val="heading 1"/>
    <w:basedOn w:val="a"/>
    <w:next w:val="a"/>
    <w:link w:val="10"/>
    <w:uiPriority w:val="9"/>
    <w:qFormat/>
    <w:rsid w:val="006A6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A6622"/>
    <w:pPr>
      <w:keepNext/>
      <w:suppressAutoHyphens/>
      <w:spacing w:after="0" w:line="10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2D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87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9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6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A662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7">
    <w:name w:val="Гипертекстовая ссылка"/>
    <w:uiPriority w:val="99"/>
    <w:rsid w:val="006A6622"/>
    <w:rPr>
      <w:color w:val="106BBE"/>
    </w:rPr>
  </w:style>
  <w:style w:type="paragraph" w:customStyle="1" w:styleId="11">
    <w:name w:val="Текст1"/>
    <w:basedOn w:val="a"/>
    <w:rsid w:val="003D4D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C197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B63A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Заголовок №1_"/>
    <w:basedOn w:val="a0"/>
    <w:link w:val="13"/>
    <w:rsid w:val="002E01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2E01F8"/>
    <w:pPr>
      <w:shd w:val="clear" w:color="auto" w:fill="FFFFFF"/>
      <w:spacing w:before="360" w:after="0" w:line="317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uiPriority w:val="99"/>
    <w:rsid w:val="00EF049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">
    <w:name w:val="Текст2"/>
    <w:basedOn w:val="a"/>
    <w:rsid w:val="00BF0D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8B7795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0">
    <w:name w:val="Основной текст (2)"/>
    <w:rsid w:val="00E63C33"/>
  </w:style>
  <w:style w:type="character" w:customStyle="1" w:styleId="a9">
    <w:name w:val="Цветовое выделение"/>
    <w:uiPriority w:val="99"/>
    <w:rsid w:val="00537D2B"/>
    <w:rPr>
      <w:b/>
      <w:color w:val="26282F"/>
    </w:rPr>
  </w:style>
  <w:style w:type="character" w:customStyle="1" w:styleId="FontStyle18">
    <w:name w:val="Font Style18"/>
    <w:rsid w:val="008D6AAD"/>
    <w:rPr>
      <w:rFonts w:ascii="Times New Roman" w:hAnsi="Times New Roman" w:cs="Times New Roman"/>
      <w:b/>
      <w:bCs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D6892"/>
    <w:pPr>
      <w:widowControl w:val="0"/>
      <w:suppressAutoHyphens/>
      <w:spacing w:after="120" w:line="480" w:lineRule="auto"/>
      <w:ind w:left="283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D6892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13">
    <w:name w:val="Font Style13"/>
    <w:rsid w:val="00AD1955"/>
    <w:rPr>
      <w:rFonts w:ascii="Times New Roman" w:hAnsi="Times New Roman" w:cs="Times New Roman"/>
      <w:b/>
      <w:bCs/>
      <w:sz w:val="26"/>
      <w:szCs w:val="26"/>
    </w:rPr>
  </w:style>
  <w:style w:type="paragraph" w:customStyle="1" w:styleId="docdata">
    <w:name w:val="docdata"/>
    <w:aliases w:val="docy,v5,1926,bqiaagaaeyqcaaagiaiaaapkbaaabfieaaaaaaaaaaaaaaaaaaaaaaaaaaaaaaaaaaaaaaaaaaaaaaaaaaaaaaaaaaaaaaaaaaaaaaaaaaaaaaaaaaaaaaaaaaaaaaaaaaaaaaaaaaaaaaaaaaaaaaaaaaaaaaaaaaaaaaaaaaaaaaaaaaaaaaaaaaaaaaaaaaaaaaaaaaaaaaaaaaaaaaaaaaaaaaaaaaaaaaaa"/>
    <w:basedOn w:val="a"/>
    <w:rsid w:val="00F827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5C1BE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unhideWhenUsed/>
    <w:rsid w:val="00FE0E0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E0E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6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5D594-42FC-4EBB-8493-204172689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Кавказский район Совет</cp:lastModifiedBy>
  <cp:revision>12</cp:revision>
  <cp:lastPrinted>2025-11-06T09:30:00Z</cp:lastPrinted>
  <dcterms:created xsi:type="dcterms:W3CDTF">2025-05-28T13:24:00Z</dcterms:created>
  <dcterms:modified xsi:type="dcterms:W3CDTF">2026-05-28T11:28:00Z</dcterms:modified>
</cp:coreProperties>
</file>